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B1354" w:rsidP="6C052586" w:rsidRDefault="000B1354" w14:paraId="39208A9B" w14:textId="77777777">
      <w:pPr>
        <w:rPr>
          <w:rFonts w:ascii="Times New Roman" w:hAnsi="Times New Roman" w:eastAsia="Times New Roman" w:cs="Times New Roman"/>
          <w:b/>
          <w:bCs/>
        </w:rPr>
      </w:pPr>
      <w:r w:rsidRPr="000B1354">
        <w:rPr>
          <w:rFonts w:ascii="Times New Roman" w:hAnsi="Times New Roman" w:eastAsia="Times New Roman" w:cs="Times New Roman"/>
          <w:b/>
          <w:bCs/>
          <w:noProof/>
        </w:rPr>
        <w:drawing>
          <wp:inline distT="0" distB="0" distL="0" distR="0" wp14:anchorId="616EDBA7" wp14:editId="7860FC4B">
            <wp:extent cx="1685925" cy="1559084"/>
            <wp:effectExtent l="0" t="0" r="0" b="3175"/>
            <wp:docPr id="1" name="Afbeelding 1" descr="Afbeelding met buiten, gras, persoon, boo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buiten, gras, persoon, boom&#10;&#10;Automatisch gegenereerde beschrijving"/>
                    <pic:cNvPicPr/>
                  </pic:nvPicPr>
                  <pic:blipFill>
                    <a:blip r:embed="rId8"/>
                    <a:stretch>
                      <a:fillRect/>
                    </a:stretch>
                  </pic:blipFill>
                  <pic:spPr>
                    <a:xfrm>
                      <a:off x="0" y="0"/>
                      <a:ext cx="1689668" cy="1562545"/>
                    </a:xfrm>
                    <a:prstGeom prst="rect">
                      <a:avLst/>
                    </a:prstGeom>
                  </pic:spPr>
                </pic:pic>
              </a:graphicData>
            </a:graphic>
          </wp:inline>
        </w:drawing>
      </w:r>
    </w:p>
    <w:p w:rsidR="6C052586" w:rsidP="6C052586" w:rsidRDefault="6C052586" w14:paraId="7ABAC7E3" w14:textId="19429017">
      <w:pPr>
        <w:rPr>
          <w:rFonts w:ascii="Times New Roman" w:hAnsi="Times New Roman" w:eastAsia="Times New Roman" w:cs="Times New Roman"/>
          <w:b/>
          <w:bCs/>
        </w:rPr>
      </w:pPr>
      <w:r w:rsidRPr="3892AEF8" w:rsidR="6C052586">
        <w:rPr>
          <w:rFonts w:ascii="Times New Roman" w:hAnsi="Times New Roman" w:eastAsia="Times New Roman" w:cs="Times New Roman"/>
          <w:b w:val="1"/>
          <w:bCs w:val="1"/>
        </w:rPr>
        <w:t xml:space="preserve">Heleen (36), </w:t>
      </w:r>
      <w:proofErr w:type="spellStart"/>
      <w:r w:rsidRPr="3892AEF8" w:rsidR="6C052586">
        <w:rPr>
          <w:rFonts w:ascii="Times New Roman" w:hAnsi="Times New Roman" w:eastAsia="Times New Roman" w:cs="Times New Roman"/>
          <w:b w:val="1"/>
          <w:bCs w:val="1"/>
        </w:rPr>
        <w:t>bioboerin</w:t>
      </w:r>
      <w:proofErr w:type="spellEnd"/>
      <w:r w:rsidRPr="3892AEF8" w:rsidR="6C052586">
        <w:rPr>
          <w:rFonts w:ascii="Times New Roman" w:hAnsi="Times New Roman" w:eastAsia="Times New Roman" w:cs="Times New Roman"/>
          <w:b w:val="1"/>
          <w:bCs w:val="1"/>
        </w:rPr>
        <w:t xml:space="preserve"> </w:t>
      </w:r>
      <w:proofErr w:type="spellStart"/>
      <w:r w:rsidRPr="3892AEF8" w:rsidR="6C052586">
        <w:rPr>
          <w:rFonts w:ascii="Times New Roman" w:hAnsi="Times New Roman" w:eastAsia="Times New Roman" w:cs="Times New Roman"/>
          <w:b w:val="1"/>
          <w:bCs w:val="1"/>
        </w:rPr>
        <w:t>zelfoogstboerderij</w:t>
      </w:r>
      <w:proofErr w:type="spellEnd"/>
      <w:r w:rsidRPr="3892AEF8" w:rsidR="6C052586">
        <w:rPr>
          <w:rFonts w:ascii="Times New Roman" w:hAnsi="Times New Roman" w:eastAsia="Times New Roman" w:cs="Times New Roman"/>
          <w:b w:val="1"/>
          <w:bCs w:val="1"/>
        </w:rPr>
        <w:t xml:space="preserve"> </w:t>
      </w:r>
    </w:p>
    <w:p w:rsidRPr="00253257" w:rsidR="6C052586" w:rsidP="6C052586" w:rsidRDefault="6C052586" w14:paraId="3FD122BC" w14:textId="6F8801FE">
      <w:pPr>
        <w:rPr>
          <w:rFonts w:ascii="Times New Roman" w:hAnsi="Times New Roman" w:eastAsia="Times New Roman" w:cs="Times New Roman"/>
        </w:rPr>
      </w:pPr>
      <w:r w:rsidRPr="00253257">
        <w:rPr>
          <w:rFonts w:ascii="Times New Roman" w:hAnsi="Times New Roman" w:eastAsia="Times New Roman" w:cs="Times New Roman"/>
        </w:rPr>
        <w:t xml:space="preserve">Na enkele jaren werk in de ontwikkelingshulp bij Broederlijk Delen, ben ik 6 jaar geleden gestart als bio-boerin van een </w:t>
      </w:r>
      <w:proofErr w:type="spellStart"/>
      <w:r w:rsidRPr="00253257">
        <w:rPr>
          <w:rFonts w:ascii="Times New Roman" w:hAnsi="Times New Roman" w:eastAsia="Times New Roman" w:cs="Times New Roman"/>
        </w:rPr>
        <w:t>zelfoogstboerderij</w:t>
      </w:r>
      <w:proofErr w:type="spellEnd"/>
      <w:r w:rsidRPr="00253257">
        <w:rPr>
          <w:rFonts w:ascii="Times New Roman" w:hAnsi="Times New Roman" w:eastAsia="Times New Roman" w:cs="Times New Roman"/>
        </w:rPr>
        <w:t xml:space="preserve"> in Deinze. Bio was voor mij een logische keuze, uit respect voor het land dat ons voedsel geeft. Doordat we </w:t>
      </w:r>
      <w:r w:rsidRPr="000273B4">
        <w:rPr>
          <w:rFonts w:ascii="Times New Roman" w:hAnsi="Times New Roman" w:eastAsia="Times New Roman" w:cs="Times New Roman"/>
          <w:b/>
          <w:bCs/>
        </w:rPr>
        <w:t>geen kunstmest</w:t>
      </w:r>
      <w:r w:rsidRPr="00253257">
        <w:rPr>
          <w:rFonts w:ascii="Times New Roman" w:hAnsi="Times New Roman" w:eastAsia="Times New Roman" w:cs="Times New Roman"/>
        </w:rPr>
        <w:t xml:space="preserve"> gebruiken, maar </w:t>
      </w:r>
      <w:proofErr w:type="spellStart"/>
      <w:r w:rsidRPr="00253257">
        <w:rPr>
          <w:rFonts w:ascii="Times New Roman" w:hAnsi="Times New Roman" w:eastAsia="Times New Roman" w:cs="Times New Roman"/>
        </w:rPr>
        <w:t>groentenafval</w:t>
      </w:r>
      <w:proofErr w:type="spellEnd"/>
      <w:r w:rsidRPr="00253257">
        <w:rPr>
          <w:rFonts w:ascii="Times New Roman" w:hAnsi="Times New Roman" w:eastAsia="Times New Roman" w:cs="Times New Roman"/>
        </w:rPr>
        <w:t xml:space="preserve"> composteren en groenbemesters gebruiken, dragen we minder bij tot het broeikaseffect.</w:t>
      </w:r>
    </w:p>
    <w:p w:rsidRPr="00253257" w:rsidR="6C052586" w:rsidP="6C052586" w:rsidRDefault="6C052586" w14:paraId="0755345A" w14:textId="4441EC0E">
      <w:pPr>
        <w:jc w:val="both"/>
        <w:rPr>
          <w:rFonts w:ascii="Times New Roman" w:hAnsi="Times New Roman" w:eastAsia="Times New Roman" w:cs="Times New Roman"/>
        </w:rPr>
      </w:pPr>
      <w:r w:rsidRPr="3892AEF8" w:rsidR="6C052586">
        <w:rPr>
          <w:rFonts w:ascii="Times New Roman" w:hAnsi="Times New Roman" w:eastAsia="Times New Roman" w:cs="Times New Roman"/>
        </w:rPr>
        <w:t xml:space="preserve">Ik ben best fier op de </w:t>
      </w:r>
      <w:r w:rsidRPr="3892AEF8" w:rsidR="6C052586">
        <w:rPr>
          <w:rFonts w:ascii="Times New Roman" w:hAnsi="Times New Roman" w:eastAsia="Times New Roman" w:cs="Times New Roman"/>
          <w:b w:val="1"/>
          <w:bCs w:val="1"/>
        </w:rPr>
        <w:t>grote variatie</w:t>
      </w:r>
      <w:r w:rsidRPr="3892AEF8" w:rsidR="6C052586">
        <w:rPr>
          <w:rFonts w:ascii="Times New Roman" w:hAnsi="Times New Roman" w:eastAsia="Times New Roman" w:cs="Times New Roman"/>
        </w:rPr>
        <w:t xml:space="preserve"> groenten die onze abonnees jaarrond kunnen komen plukken. Die variatie is nodig als buffer om aan risicospreiding te doen en plagen en ziekten op allerlei gewassen tegen te gaan. Dat wordt steeds belangrijker, want door de klimaatverandering moeten we inzetten op </w:t>
      </w:r>
      <w:r w:rsidRPr="3892AEF8" w:rsidR="6C052586">
        <w:rPr>
          <w:rFonts w:ascii="Times New Roman" w:hAnsi="Times New Roman" w:eastAsia="Times New Roman" w:cs="Times New Roman"/>
          <w:b w:val="1"/>
          <w:bCs w:val="1"/>
        </w:rPr>
        <w:t>rassen die bestand zijn tegen droge, warme voorjaren</w:t>
      </w:r>
      <w:r w:rsidRPr="3892AEF8" w:rsidR="6C052586">
        <w:rPr>
          <w:rFonts w:ascii="Times New Roman" w:hAnsi="Times New Roman" w:eastAsia="Times New Roman" w:cs="Times New Roman"/>
        </w:rPr>
        <w:t xml:space="preserve">. We kweken nu bijvoorbeeld sojabonen, die normaal enkel in warmere landen worden geteeld. Als de nazomer nat en koud is, dreigt die oogst te mislukken, en kunnen we gelukkig terugvallen op andere peulgewassen die hier beter tegen bestand zijn. Vorig jaar hebben we trouwens ook een </w:t>
      </w:r>
      <w:r w:rsidRPr="3892AEF8" w:rsidR="6C052586">
        <w:rPr>
          <w:rFonts w:ascii="Times New Roman" w:hAnsi="Times New Roman" w:eastAsia="Times New Roman" w:cs="Times New Roman"/>
          <w:b w:val="1"/>
          <w:bCs w:val="1"/>
        </w:rPr>
        <w:t>regenwaterreservoir aangelegd</w:t>
      </w:r>
      <w:r w:rsidRPr="3892AEF8" w:rsidR="6C052586">
        <w:rPr>
          <w:rFonts w:ascii="Times New Roman" w:hAnsi="Times New Roman" w:eastAsia="Times New Roman" w:cs="Times New Roman"/>
        </w:rPr>
        <w:t>. Voorheen moesten we water oppompen uit dieper gelegen bodemlagen, maar dat is niet langer verantwoord. W</w:t>
      </w:r>
      <w:r w:rsidRPr="3892AEF8" w:rsidR="3E2FDBE8">
        <w:rPr>
          <w:rFonts w:ascii="Times New Roman" w:hAnsi="Times New Roman" w:eastAsia="Times New Roman" w:cs="Times New Roman"/>
        </w:rPr>
        <w:t>e beleven het vijfde droge voorjaar in zes jaar tijd, en we stevenen af op een nieuw record. Nergens in Europa is de waterstress hoger dan hier (</w:t>
      </w:r>
      <w:r w:rsidRPr="3892AEF8" w:rsidR="3E2FDBE8">
        <w:rPr>
          <w:rFonts w:ascii="Times New Roman" w:hAnsi="Times New Roman" w:eastAsia="Times New Roman" w:cs="Times New Roman"/>
          <w:i w:val="1"/>
          <w:iCs w:val="1"/>
        </w:rPr>
        <w:t>dat is deels omdat België zo dicht bevolkt is, en de vraag naar water dus groter is dan de beschikbaarheid, mede door de verharding en daardoor beperkte infiltratie van water in de bodems</w:t>
      </w:r>
      <w:r w:rsidRPr="3892AEF8" w:rsidR="3E2FDBE8">
        <w:rPr>
          <w:rFonts w:ascii="Times New Roman" w:hAnsi="Times New Roman" w:eastAsia="Times New Roman" w:cs="Times New Roman"/>
        </w:rPr>
        <w:t xml:space="preserve">). Gelukkig werden de droge voorjaren erkend als milieuramp en kon ik steun krijgen van de overheid om een regenwaterreservoir aan te leggen, ook al dekken die subsidies de kosten niet. In arme inkomenslanden bestaat er geen dergelijk subsidiesysteem en gaan kleinschalige landbouwbedrijven kopje onder bij een slecht oogstjaar. Ze moeten verhuizen of wisselen van job. Doordat onze </w:t>
      </w:r>
      <w:r w:rsidRPr="3892AEF8" w:rsidR="3E2FDBE8">
        <w:rPr>
          <w:rFonts w:ascii="Times New Roman" w:hAnsi="Times New Roman" w:eastAsia="Times New Roman" w:cs="Times New Roman"/>
          <w:b w:val="1"/>
          <w:bCs w:val="1"/>
        </w:rPr>
        <w:t>abonnees</w:t>
      </w:r>
      <w:r w:rsidRPr="3892AEF8" w:rsidR="3E2FDBE8">
        <w:rPr>
          <w:rFonts w:ascii="Times New Roman" w:hAnsi="Times New Roman" w:eastAsia="Times New Roman" w:cs="Times New Roman"/>
        </w:rPr>
        <w:t xml:space="preserve"> een vast jaarbedrag betalen, </w:t>
      </w:r>
      <w:r w:rsidRPr="3892AEF8" w:rsidR="3E2FDBE8">
        <w:rPr>
          <w:rFonts w:ascii="Times New Roman" w:hAnsi="Times New Roman" w:eastAsia="Times New Roman" w:cs="Times New Roman"/>
          <w:b w:val="1"/>
          <w:bCs w:val="1"/>
        </w:rPr>
        <w:t>delen</w:t>
      </w:r>
      <w:r w:rsidRPr="3892AEF8" w:rsidR="3E2FDBE8">
        <w:rPr>
          <w:rFonts w:ascii="Times New Roman" w:hAnsi="Times New Roman" w:eastAsia="Times New Roman" w:cs="Times New Roman"/>
        </w:rPr>
        <w:t xml:space="preserve"> zijn </w:t>
      </w:r>
      <w:proofErr w:type="spellStart"/>
      <w:r w:rsidRPr="3892AEF8" w:rsidR="3E2FDBE8">
        <w:rPr>
          <w:rFonts w:ascii="Times New Roman" w:hAnsi="Times New Roman" w:eastAsia="Times New Roman" w:cs="Times New Roman"/>
        </w:rPr>
        <w:t>hoedanook</w:t>
      </w:r>
      <w:proofErr w:type="spellEnd"/>
      <w:r w:rsidRPr="3892AEF8" w:rsidR="3E2FDBE8">
        <w:rPr>
          <w:rFonts w:ascii="Times New Roman" w:hAnsi="Times New Roman" w:eastAsia="Times New Roman" w:cs="Times New Roman"/>
        </w:rPr>
        <w:t xml:space="preserve"> </w:t>
      </w:r>
      <w:r w:rsidRPr="3892AEF8" w:rsidR="3E2FDBE8">
        <w:rPr>
          <w:rFonts w:ascii="Times New Roman" w:hAnsi="Times New Roman" w:eastAsia="Times New Roman" w:cs="Times New Roman"/>
          <w:b w:val="1"/>
          <w:bCs w:val="1"/>
        </w:rPr>
        <w:t>de risico’s en winst</w:t>
      </w:r>
      <w:r w:rsidRPr="3892AEF8" w:rsidR="3E2FDBE8">
        <w:rPr>
          <w:rFonts w:ascii="Times New Roman" w:hAnsi="Times New Roman" w:eastAsia="Times New Roman" w:cs="Times New Roman"/>
        </w:rPr>
        <w:t xml:space="preserve"> bij een slecht of goed oogstjaar. Dat zorgt voor </w:t>
      </w:r>
      <w:r w:rsidRPr="3892AEF8" w:rsidR="3E2FDBE8">
        <w:rPr>
          <w:rFonts w:ascii="Times New Roman" w:hAnsi="Times New Roman" w:eastAsia="Times New Roman" w:cs="Times New Roman"/>
          <w:b w:val="1"/>
          <w:bCs w:val="1"/>
        </w:rPr>
        <w:t>wederzijds respect</w:t>
      </w:r>
      <w:r w:rsidRPr="3892AEF8" w:rsidR="3E2FDBE8">
        <w:rPr>
          <w:rFonts w:ascii="Times New Roman" w:hAnsi="Times New Roman" w:eastAsia="Times New Roman" w:cs="Times New Roman"/>
        </w:rPr>
        <w:t xml:space="preserve"> tussen klant en boer, en </w:t>
      </w:r>
      <w:r w:rsidRPr="3892AEF8" w:rsidR="008A0CD9">
        <w:rPr>
          <w:rFonts w:ascii="Times New Roman" w:hAnsi="Times New Roman" w:eastAsia="Times New Roman" w:cs="Times New Roman"/>
        </w:rPr>
        <w:t>een zeker inkomen voor de boer</w:t>
      </w:r>
      <w:r w:rsidRPr="3892AEF8" w:rsidR="3E2FDBE8">
        <w:rPr>
          <w:rFonts w:ascii="Times New Roman" w:hAnsi="Times New Roman" w:eastAsia="Times New Roman" w:cs="Times New Roman"/>
        </w:rPr>
        <w:t>.</w:t>
      </w:r>
      <w:r w:rsidRPr="3892AEF8" w:rsidR="008A0CD9">
        <w:rPr>
          <w:rFonts w:ascii="Times New Roman" w:hAnsi="Times New Roman" w:eastAsia="Times New Roman" w:cs="Times New Roman"/>
        </w:rPr>
        <w:t xml:space="preserve"> Waarom zou die de financiële gevolgen van </w:t>
      </w:r>
      <w:r w:rsidRPr="3892AEF8" w:rsidR="0090416A">
        <w:rPr>
          <w:rFonts w:ascii="Times New Roman" w:hAnsi="Times New Roman" w:eastAsia="Times New Roman" w:cs="Times New Roman"/>
        </w:rPr>
        <w:t xml:space="preserve">de klimaatverandering helemaal alleen moeten dragen? Tenslotte hebben we hier allemaal een aandeel in, en zoeken we samen naar een oplossing. </w:t>
      </w:r>
      <w:r w:rsidRPr="3892AEF8" w:rsidR="3E2FDBE8">
        <w:rPr>
          <w:rFonts w:ascii="Times New Roman" w:hAnsi="Times New Roman" w:eastAsia="Times New Roman" w:cs="Times New Roman"/>
        </w:rPr>
        <w:t xml:space="preserve"> Gelukkig staan meer en meer mensen in hoge inkomenslanden als België open voor lokale, biologische landbouwproducten. </w:t>
      </w:r>
    </w:p>
    <w:p w:rsidRPr="000273B4" w:rsidR="6C052586" w:rsidP="000273B4" w:rsidRDefault="000B1354" w14:paraId="2AF265C3" w14:textId="39070E23">
      <w:pPr>
        <w:rPr>
          <w:rFonts w:cstheme="minorHAnsi"/>
          <w:sz w:val="18"/>
          <w:szCs w:val="18"/>
        </w:rPr>
      </w:pPr>
      <w:r w:rsidRPr="000273B4">
        <w:rPr>
          <w:rFonts w:cstheme="minorHAnsi"/>
          <w:sz w:val="18"/>
          <w:szCs w:val="18"/>
        </w:rPr>
        <w:t>Bron:</w:t>
      </w:r>
    </w:p>
    <w:p w:rsidRPr="000273B4" w:rsidR="000B1354" w:rsidP="3892AEF8" w:rsidRDefault="000B1354" w14:paraId="5EB6215D" w14:textId="7DE30AEC" w14:noSpellErr="1">
      <w:pPr>
        <w:rPr>
          <w:rFonts w:cs="Calibri" w:cstheme="minorAscii"/>
          <w:sz w:val="18"/>
          <w:szCs w:val="18"/>
        </w:rPr>
      </w:pPr>
      <w:r w:rsidRPr="3892AEF8" w:rsidR="000B1354">
        <w:rPr>
          <w:rFonts w:cs="Calibri" w:cstheme="minorAscii"/>
          <w:sz w:val="18"/>
          <w:szCs w:val="18"/>
        </w:rPr>
        <w:t>Goossen, M. (2017, 12 juni</w:t>
      </w:r>
      <w:r w:rsidRPr="3892AEF8" w:rsidR="000B1354">
        <w:rPr>
          <w:rFonts w:cs="Calibri" w:cstheme="minorAscii"/>
          <w:i w:val="1"/>
          <w:iCs w:val="1"/>
          <w:sz w:val="18"/>
          <w:szCs w:val="18"/>
        </w:rPr>
        <w:t xml:space="preserve">). </w:t>
      </w:r>
      <w:r w:rsidRPr="3892AEF8" w:rsidR="000B1354">
        <w:rPr>
          <w:rFonts w:cs="Calibri" w:cstheme="minorAscii"/>
          <w:i w:val="1"/>
          <w:iCs w:val="1"/>
          <w:sz w:val="18"/>
          <w:szCs w:val="18"/>
        </w:rPr>
        <w:t>Boeren van de Toekomst: Heleen en Sofie hebben een zelfplukboerderij.</w:t>
      </w:r>
      <w:r w:rsidRPr="3892AEF8" w:rsidR="000B1354">
        <w:rPr>
          <w:rFonts w:cs="Calibri" w:cstheme="minorAscii"/>
          <w:sz w:val="18"/>
          <w:szCs w:val="18"/>
        </w:rPr>
        <w:t xml:space="preserve">  Opgehaald op 12/04/2022 van Charlie magazine via </w:t>
      </w:r>
      <w:hyperlink r:id="R2ce2de1243ee4bfa">
        <w:r w:rsidRPr="3892AEF8" w:rsidR="000B1354">
          <w:rPr>
            <w:rStyle w:val="Hyperlink"/>
            <w:rFonts w:cs="Calibri" w:cstheme="minorAscii"/>
            <w:sz w:val="18"/>
            <w:szCs w:val="18"/>
          </w:rPr>
          <w:t>Heleen en Sofie hebben een zelfplukboerderij - Charlie magazine : Charlie magazine</w:t>
        </w:r>
      </w:hyperlink>
      <w:r w:rsidRPr="3892AEF8" w:rsidR="000B1354">
        <w:rPr>
          <w:rFonts w:cs="Calibri" w:cstheme="minorAscii"/>
          <w:sz w:val="18"/>
          <w:szCs w:val="18"/>
        </w:rPr>
        <w:t>.</w:t>
      </w:r>
    </w:p>
    <w:p w:rsidR="2B2302D1" w:rsidP="3892AEF8" w:rsidRDefault="2B2302D1" w14:paraId="0CB6D400" w14:textId="62656A8C">
      <w:pPr>
        <w:pStyle w:val="Standaard"/>
      </w:pPr>
      <w:r w:rsidR="2B2302D1">
        <w:drawing>
          <wp:inline wp14:editId="5237269C" wp14:anchorId="5B85A381">
            <wp:extent cx="4267200" cy="1209675"/>
            <wp:effectExtent l="0" t="0" r="0" b="0"/>
            <wp:docPr id="1525333777" name="" title=""/>
            <wp:cNvGraphicFramePr>
              <a:graphicFrameLocks noChangeAspect="1"/>
            </wp:cNvGraphicFramePr>
            <a:graphic>
              <a:graphicData uri="http://schemas.openxmlformats.org/drawingml/2006/picture">
                <pic:pic>
                  <pic:nvPicPr>
                    <pic:cNvPr id="0" name=""/>
                    <pic:cNvPicPr/>
                  </pic:nvPicPr>
                  <pic:blipFill>
                    <a:blip r:embed="Rb7fa7d6e46e843a7">
                      <a:extLst>
                        <a:ext xmlns:a="http://schemas.openxmlformats.org/drawingml/2006/main" uri="{28A0092B-C50C-407E-A947-70E740481C1C}">
                          <a14:useLocalDpi val="0"/>
                        </a:ext>
                      </a:extLst>
                    </a:blip>
                    <a:stretch>
                      <a:fillRect/>
                    </a:stretch>
                  </pic:blipFill>
                  <pic:spPr>
                    <a:xfrm>
                      <a:off x="0" y="0"/>
                      <a:ext cx="4267200" cy="1209675"/>
                    </a:xfrm>
                    <a:prstGeom prst="rect">
                      <a:avLst/>
                    </a:prstGeom>
                  </pic:spPr>
                </pic:pic>
              </a:graphicData>
            </a:graphic>
          </wp:inline>
        </w:drawing>
      </w:r>
    </w:p>
    <w:sectPr w:rsidRPr="000273B4" w:rsidR="000B1354">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76BB5"/>
    <w:multiLevelType w:val="hybridMultilevel"/>
    <w:tmpl w:val="94D2CBAA"/>
    <w:lvl w:ilvl="0" w:tplc="B1C67B82">
      <w:numFmt w:val="bullet"/>
      <w:lvlText w:val="-"/>
      <w:lvlJc w:val="left"/>
      <w:pPr>
        <w:ind w:left="720" w:hanging="360"/>
      </w:pPr>
      <w:rPr>
        <w:rFonts w:hint="default" w:ascii="Times New Roman" w:hAnsi="Times New Roman" w:cs="Times New Roman" w:eastAsiaTheme="minorHAnsi"/>
        <w:b/>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 w15:restartNumberingAfterBreak="0">
    <w:nsid w:val="1861723D"/>
    <w:multiLevelType w:val="hybridMultilevel"/>
    <w:tmpl w:val="EBE2D4E4"/>
    <w:lvl w:ilvl="0" w:tplc="D302A3E4">
      <w:numFmt w:val="bullet"/>
      <w:lvlText w:val="-"/>
      <w:lvlJc w:val="left"/>
      <w:pPr>
        <w:ind w:left="360" w:hanging="360"/>
      </w:pPr>
      <w:rPr>
        <w:rFonts w:hint="default" w:ascii="Times New Roman" w:hAnsi="Times New Roman" w:eastAsia="Times New Roman" w:cs="Times New Roman"/>
      </w:rPr>
    </w:lvl>
    <w:lvl w:ilvl="1" w:tplc="08130003" w:tentative="1">
      <w:start w:val="1"/>
      <w:numFmt w:val="bullet"/>
      <w:lvlText w:val="o"/>
      <w:lvlJc w:val="left"/>
      <w:pPr>
        <w:ind w:left="1080" w:hanging="360"/>
      </w:pPr>
      <w:rPr>
        <w:rFonts w:hint="default" w:ascii="Courier New" w:hAnsi="Courier New" w:cs="Courier New"/>
      </w:rPr>
    </w:lvl>
    <w:lvl w:ilvl="2" w:tplc="08130005" w:tentative="1">
      <w:start w:val="1"/>
      <w:numFmt w:val="bullet"/>
      <w:lvlText w:val=""/>
      <w:lvlJc w:val="left"/>
      <w:pPr>
        <w:ind w:left="1800" w:hanging="360"/>
      </w:pPr>
      <w:rPr>
        <w:rFonts w:hint="default" w:ascii="Wingdings" w:hAnsi="Wingdings"/>
      </w:rPr>
    </w:lvl>
    <w:lvl w:ilvl="3" w:tplc="08130001" w:tentative="1">
      <w:start w:val="1"/>
      <w:numFmt w:val="bullet"/>
      <w:lvlText w:val=""/>
      <w:lvlJc w:val="left"/>
      <w:pPr>
        <w:ind w:left="2520" w:hanging="360"/>
      </w:pPr>
      <w:rPr>
        <w:rFonts w:hint="default" w:ascii="Symbol" w:hAnsi="Symbol"/>
      </w:rPr>
    </w:lvl>
    <w:lvl w:ilvl="4" w:tplc="08130003" w:tentative="1">
      <w:start w:val="1"/>
      <w:numFmt w:val="bullet"/>
      <w:lvlText w:val="o"/>
      <w:lvlJc w:val="left"/>
      <w:pPr>
        <w:ind w:left="3240" w:hanging="360"/>
      </w:pPr>
      <w:rPr>
        <w:rFonts w:hint="default" w:ascii="Courier New" w:hAnsi="Courier New" w:cs="Courier New"/>
      </w:rPr>
    </w:lvl>
    <w:lvl w:ilvl="5" w:tplc="08130005" w:tentative="1">
      <w:start w:val="1"/>
      <w:numFmt w:val="bullet"/>
      <w:lvlText w:val=""/>
      <w:lvlJc w:val="left"/>
      <w:pPr>
        <w:ind w:left="3960" w:hanging="360"/>
      </w:pPr>
      <w:rPr>
        <w:rFonts w:hint="default" w:ascii="Wingdings" w:hAnsi="Wingdings"/>
      </w:rPr>
    </w:lvl>
    <w:lvl w:ilvl="6" w:tplc="08130001" w:tentative="1">
      <w:start w:val="1"/>
      <w:numFmt w:val="bullet"/>
      <w:lvlText w:val=""/>
      <w:lvlJc w:val="left"/>
      <w:pPr>
        <w:ind w:left="4680" w:hanging="360"/>
      </w:pPr>
      <w:rPr>
        <w:rFonts w:hint="default" w:ascii="Symbol" w:hAnsi="Symbol"/>
      </w:rPr>
    </w:lvl>
    <w:lvl w:ilvl="7" w:tplc="08130003" w:tentative="1">
      <w:start w:val="1"/>
      <w:numFmt w:val="bullet"/>
      <w:lvlText w:val="o"/>
      <w:lvlJc w:val="left"/>
      <w:pPr>
        <w:ind w:left="5400" w:hanging="360"/>
      </w:pPr>
      <w:rPr>
        <w:rFonts w:hint="default" w:ascii="Courier New" w:hAnsi="Courier New" w:cs="Courier New"/>
      </w:rPr>
    </w:lvl>
    <w:lvl w:ilvl="8" w:tplc="08130005" w:tentative="1">
      <w:start w:val="1"/>
      <w:numFmt w:val="bullet"/>
      <w:lvlText w:val=""/>
      <w:lvlJc w:val="left"/>
      <w:pPr>
        <w:ind w:left="6120" w:hanging="360"/>
      </w:pPr>
      <w:rPr>
        <w:rFonts w:hint="default" w:ascii="Wingdings" w:hAnsi="Wingdings"/>
      </w:rPr>
    </w:lvl>
  </w:abstractNum>
  <w:abstractNum w:abstractNumId="2" w15:restartNumberingAfterBreak="0">
    <w:nsid w:val="4C3E2D21"/>
    <w:multiLevelType w:val="hybridMultilevel"/>
    <w:tmpl w:val="2E8031B2"/>
    <w:lvl w:ilvl="0" w:tplc="08130003">
      <w:start w:val="1"/>
      <w:numFmt w:val="bullet"/>
      <w:lvlText w:val="o"/>
      <w:lvlJc w:val="left"/>
      <w:pPr>
        <w:ind w:left="720" w:hanging="360"/>
      </w:pPr>
      <w:rPr>
        <w:rFonts w:hint="default" w:ascii="Courier New" w:hAnsi="Courier New" w:cs="Courier New"/>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3" w15:restartNumberingAfterBreak="0">
    <w:nsid w:val="53122345"/>
    <w:multiLevelType w:val="hybridMultilevel"/>
    <w:tmpl w:val="89422A56"/>
    <w:lvl w:ilvl="0" w:tplc="8A207416">
      <w:start w:val="1"/>
      <w:numFmt w:val="bullet"/>
      <w:lvlText w:val=""/>
      <w:lvlJc w:val="left"/>
      <w:pPr>
        <w:ind w:left="720" w:hanging="360"/>
      </w:pPr>
      <w:rPr>
        <w:rFonts w:hint="default" w:ascii="Symbol" w:hAnsi="Symbol"/>
      </w:rPr>
    </w:lvl>
    <w:lvl w:ilvl="1" w:tplc="FFDA0AFE">
      <w:start w:val="1"/>
      <w:numFmt w:val="bullet"/>
      <w:lvlText w:val="o"/>
      <w:lvlJc w:val="left"/>
      <w:pPr>
        <w:ind w:left="1440" w:hanging="360"/>
      </w:pPr>
      <w:rPr>
        <w:rFonts w:hint="default" w:ascii="Courier New" w:hAnsi="Courier New"/>
      </w:rPr>
    </w:lvl>
    <w:lvl w:ilvl="2" w:tplc="34E80538">
      <w:start w:val="1"/>
      <w:numFmt w:val="bullet"/>
      <w:lvlText w:val=""/>
      <w:lvlJc w:val="left"/>
      <w:pPr>
        <w:ind w:left="2160" w:hanging="360"/>
      </w:pPr>
      <w:rPr>
        <w:rFonts w:hint="default" w:ascii="Wingdings" w:hAnsi="Wingdings"/>
      </w:rPr>
    </w:lvl>
    <w:lvl w:ilvl="3" w:tplc="AFA6E54E">
      <w:start w:val="1"/>
      <w:numFmt w:val="bullet"/>
      <w:lvlText w:val=""/>
      <w:lvlJc w:val="left"/>
      <w:pPr>
        <w:ind w:left="2880" w:hanging="360"/>
      </w:pPr>
      <w:rPr>
        <w:rFonts w:hint="default" w:ascii="Symbol" w:hAnsi="Symbol"/>
      </w:rPr>
    </w:lvl>
    <w:lvl w:ilvl="4" w:tplc="6A0005EA">
      <w:start w:val="1"/>
      <w:numFmt w:val="bullet"/>
      <w:lvlText w:val="o"/>
      <w:lvlJc w:val="left"/>
      <w:pPr>
        <w:ind w:left="3600" w:hanging="360"/>
      </w:pPr>
      <w:rPr>
        <w:rFonts w:hint="default" w:ascii="Courier New" w:hAnsi="Courier New"/>
      </w:rPr>
    </w:lvl>
    <w:lvl w:ilvl="5" w:tplc="4B789A70">
      <w:start w:val="1"/>
      <w:numFmt w:val="bullet"/>
      <w:lvlText w:val=""/>
      <w:lvlJc w:val="left"/>
      <w:pPr>
        <w:ind w:left="4320" w:hanging="360"/>
      </w:pPr>
      <w:rPr>
        <w:rFonts w:hint="default" w:ascii="Wingdings" w:hAnsi="Wingdings"/>
      </w:rPr>
    </w:lvl>
    <w:lvl w:ilvl="6" w:tplc="1F403028">
      <w:start w:val="1"/>
      <w:numFmt w:val="bullet"/>
      <w:lvlText w:val=""/>
      <w:lvlJc w:val="left"/>
      <w:pPr>
        <w:ind w:left="5040" w:hanging="360"/>
      </w:pPr>
      <w:rPr>
        <w:rFonts w:hint="default" w:ascii="Symbol" w:hAnsi="Symbol"/>
      </w:rPr>
    </w:lvl>
    <w:lvl w:ilvl="7" w:tplc="C390EF48">
      <w:start w:val="1"/>
      <w:numFmt w:val="bullet"/>
      <w:lvlText w:val="o"/>
      <w:lvlJc w:val="left"/>
      <w:pPr>
        <w:ind w:left="5760" w:hanging="360"/>
      </w:pPr>
      <w:rPr>
        <w:rFonts w:hint="default" w:ascii="Courier New" w:hAnsi="Courier New"/>
      </w:rPr>
    </w:lvl>
    <w:lvl w:ilvl="8" w:tplc="3E547F68">
      <w:start w:val="1"/>
      <w:numFmt w:val="bullet"/>
      <w:lvlText w:val=""/>
      <w:lvlJc w:val="left"/>
      <w:pPr>
        <w:ind w:left="6480" w:hanging="360"/>
      </w:pPr>
      <w:rPr>
        <w:rFonts w:hint="default" w:ascii="Wingdings" w:hAnsi="Wingdings"/>
      </w:rPr>
    </w:lvl>
  </w:abstractNum>
  <w:abstractNum w:abstractNumId="4" w15:restartNumberingAfterBreak="0">
    <w:nsid w:val="53D43EDC"/>
    <w:multiLevelType w:val="hybridMultilevel"/>
    <w:tmpl w:val="18DE670A"/>
    <w:lvl w:ilvl="0" w:tplc="652E0CBE">
      <w:numFmt w:val="bullet"/>
      <w:lvlText w:val="-"/>
      <w:lvlJc w:val="left"/>
      <w:pPr>
        <w:ind w:left="720" w:hanging="360"/>
      </w:pPr>
      <w:rPr>
        <w:rFonts w:hint="default" w:ascii="Times New Roman" w:hAnsi="Times New Roman" w:eastAsia="Times New Roman" w:cs="Times New Roman"/>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5" w15:restartNumberingAfterBreak="0">
    <w:nsid w:val="54E80734"/>
    <w:multiLevelType w:val="hybridMultilevel"/>
    <w:tmpl w:val="F318720E"/>
    <w:lvl w:ilvl="0" w:tplc="1BFE52AC">
      <w:numFmt w:val="bullet"/>
      <w:lvlText w:val="-"/>
      <w:lvlJc w:val="left"/>
      <w:pPr>
        <w:ind w:left="720" w:hanging="360"/>
      </w:pPr>
      <w:rPr>
        <w:rFonts w:hint="default" w:ascii="Times New Roman" w:hAnsi="Times New Roman" w:cs="Times New Roman" w:eastAsiaTheme="minorHAnsi"/>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6" w15:restartNumberingAfterBreak="0">
    <w:nsid w:val="576F0777"/>
    <w:multiLevelType w:val="hybridMultilevel"/>
    <w:tmpl w:val="062E5366"/>
    <w:lvl w:ilvl="0" w:tplc="CB5C359A">
      <w:start w:val="1"/>
      <w:numFmt w:val="bullet"/>
      <w:lvlText w:val=""/>
      <w:lvlJc w:val="left"/>
      <w:pPr>
        <w:ind w:left="720" w:hanging="360"/>
      </w:pPr>
      <w:rPr>
        <w:rFonts w:hint="default" w:ascii="Symbol" w:hAnsi="Symbol"/>
      </w:rPr>
    </w:lvl>
    <w:lvl w:ilvl="1" w:tplc="D4A2DDEA">
      <w:start w:val="1"/>
      <w:numFmt w:val="bullet"/>
      <w:lvlText w:val="o"/>
      <w:lvlJc w:val="left"/>
      <w:pPr>
        <w:ind w:left="1440" w:hanging="360"/>
      </w:pPr>
      <w:rPr>
        <w:rFonts w:hint="default" w:ascii="Courier New" w:hAnsi="Courier New"/>
      </w:rPr>
    </w:lvl>
    <w:lvl w:ilvl="2" w:tplc="F956EE6A">
      <w:start w:val="1"/>
      <w:numFmt w:val="bullet"/>
      <w:lvlText w:val=""/>
      <w:lvlJc w:val="left"/>
      <w:pPr>
        <w:ind w:left="2160" w:hanging="360"/>
      </w:pPr>
      <w:rPr>
        <w:rFonts w:hint="default" w:ascii="Wingdings" w:hAnsi="Wingdings"/>
      </w:rPr>
    </w:lvl>
    <w:lvl w:ilvl="3" w:tplc="167A8F02">
      <w:start w:val="1"/>
      <w:numFmt w:val="bullet"/>
      <w:lvlText w:val=""/>
      <w:lvlJc w:val="left"/>
      <w:pPr>
        <w:ind w:left="2880" w:hanging="360"/>
      </w:pPr>
      <w:rPr>
        <w:rFonts w:hint="default" w:ascii="Symbol" w:hAnsi="Symbol"/>
      </w:rPr>
    </w:lvl>
    <w:lvl w:ilvl="4" w:tplc="CED8EE52">
      <w:start w:val="1"/>
      <w:numFmt w:val="bullet"/>
      <w:lvlText w:val="o"/>
      <w:lvlJc w:val="left"/>
      <w:pPr>
        <w:ind w:left="3600" w:hanging="360"/>
      </w:pPr>
      <w:rPr>
        <w:rFonts w:hint="default" w:ascii="Courier New" w:hAnsi="Courier New"/>
      </w:rPr>
    </w:lvl>
    <w:lvl w:ilvl="5" w:tplc="6B8665BE">
      <w:start w:val="1"/>
      <w:numFmt w:val="bullet"/>
      <w:lvlText w:val=""/>
      <w:lvlJc w:val="left"/>
      <w:pPr>
        <w:ind w:left="4320" w:hanging="360"/>
      </w:pPr>
      <w:rPr>
        <w:rFonts w:hint="default" w:ascii="Wingdings" w:hAnsi="Wingdings"/>
      </w:rPr>
    </w:lvl>
    <w:lvl w:ilvl="6" w:tplc="8C78622C">
      <w:start w:val="1"/>
      <w:numFmt w:val="bullet"/>
      <w:lvlText w:val=""/>
      <w:lvlJc w:val="left"/>
      <w:pPr>
        <w:ind w:left="5040" w:hanging="360"/>
      </w:pPr>
      <w:rPr>
        <w:rFonts w:hint="default" w:ascii="Symbol" w:hAnsi="Symbol"/>
      </w:rPr>
    </w:lvl>
    <w:lvl w:ilvl="7" w:tplc="BB8EA9E2">
      <w:start w:val="1"/>
      <w:numFmt w:val="bullet"/>
      <w:lvlText w:val="o"/>
      <w:lvlJc w:val="left"/>
      <w:pPr>
        <w:ind w:left="5760" w:hanging="360"/>
      </w:pPr>
      <w:rPr>
        <w:rFonts w:hint="default" w:ascii="Courier New" w:hAnsi="Courier New"/>
      </w:rPr>
    </w:lvl>
    <w:lvl w:ilvl="8" w:tplc="F232F7FE">
      <w:start w:val="1"/>
      <w:numFmt w:val="bullet"/>
      <w:lvlText w:val=""/>
      <w:lvlJc w:val="left"/>
      <w:pPr>
        <w:ind w:left="6480" w:hanging="360"/>
      </w:pPr>
      <w:rPr>
        <w:rFonts w:hint="default" w:ascii="Wingdings" w:hAnsi="Wingdings"/>
      </w:rPr>
    </w:lvl>
  </w:abstractNum>
  <w:abstractNum w:abstractNumId="7" w15:restartNumberingAfterBreak="0">
    <w:nsid w:val="57F75F01"/>
    <w:multiLevelType w:val="hybridMultilevel"/>
    <w:tmpl w:val="E6328F38"/>
    <w:lvl w:ilvl="0" w:tplc="BE48897C">
      <w:start w:val="1"/>
      <w:numFmt w:val="bullet"/>
      <w:lvlText w:val=""/>
      <w:lvlJc w:val="left"/>
      <w:pPr>
        <w:ind w:left="720" w:hanging="360"/>
      </w:pPr>
      <w:rPr>
        <w:rFonts w:hint="default" w:ascii="Symbol" w:hAnsi="Symbol"/>
      </w:rPr>
    </w:lvl>
    <w:lvl w:ilvl="1" w:tplc="ED4880C6">
      <w:start w:val="1"/>
      <w:numFmt w:val="bullet"/>
      <w:lvlText w:val="o"/>
      <w:lvlJc w:val="left"/>
      <w:pPr>
        <w:ind w:left="1440" w:hanging="360"/>
      </w:pPr>
      <w:rPr>
        <w:rFonts w:hint="default" w:ascii="Courier New" w:hAnsi="Courier New"/>
      </w:rPr>
    </w:lvl>
    <w:lvl w:ilvl="2" w:tplc="BDA0385A">
      <w:start w:val="1"/>
      <w:numFmt w:val="bullet"/>
      <w:lvlText w:val=""/>
      <w:lvlJc w:val="left"/>
      <w:pPr>
        <w:ind w:left="2160" w:hanging="360"/>
      </w:pPr>
      <w:rPr>
        <w:rFonts w:hint="default" w:ascii="Wingdings" w:hAnsi="Wingdings"/>
      </w:rPr>
    </w:lvl>
    <w:lvl w:ilvl="3" w:tplc="5022A806">
      <w:start w:val="1"/>
      <w:numFmt w:val="bullet"/>
      <w:lvlText w:val=""/>
      <w:lvlJc w:val="left"/>
      <w:pPr>
        <w:ind w:left="2880" w:hanging="360"/>
      </w:pPr>
      <w:rPr>
        <w:rFonts w:hint="default" w:ascii="Symbol" w:hAnsi="Symbol"/>
      </w:rPr>
    </w:lvl>
    <w:lvl w:ilvl="4" w:tplc="974EF752">
      <w:start w:val="1"/>
      <w:numFmt w:val="bullet"/>
      <w:lvlText w:val="o"/>
      <w:lvlJc w:val="left"/>
      <w:pPr>
        <w:ind w:left="3600" w:hanging="360"/>
      </w:pPr>
      <w:rPr>
        <w:rFonts w:hint="default" w:ascii="Courier New" w:hAnsi="Courier New"/>
      </w:rPr>
    </w:lvl>
    <w:lvl w:ilvl="5" w:tplc="8D1A8A26">
      <w:start w:val="1"/>
      <w:numFmt w:val="bullet"/>
      <w:lvlText w:val=""/>
      <w:lvlJc w:val="left"/>
      <w:pPr>
        <w:ind w:left="4320" w:hanging="360"/>
      </w:pPr>
      <w:rPr>
        <w:rFonts w:hint="default" w:ascii="Wingdings" w:hAnsi="Wingdings"/>
      </w:rPr>
    </w:lvl>
    <w:lvl w:ilvl="6" w:tplc="5748C6DA">
      <w:start w:val="1"/>
      <w:numFmt w:val="bullet"/>
      <w:lvlText w:val=""/>
      <w:lvlJc w:val="left"/>
      <w:pPr>
        <w:ind w:left="5040" w:hanging="360"/>
      </w:pPr>
      <w:rPr>
        <w:rFonts w:hint="default" w:ascii="Symbol" w:hAnsi="Symbol"/>
      </w:rPr>
    </w:lvl>
    <w:lvl w:ilvl="7" w:tplc="5582E218">
      <w:start w:val="1"/>
      <w:numFmt w:val="bullet"/>
      <w:lvlText w:val="o"/>
      <w:lvlJc w:val="left"/>
      <w:pPr>
        <w:ind w:left="5760" w:hanging="360"/>
      </w:pPr>
      <w:rPr>
        <w:rFonts w:hint="default" w:ascii="Courier New" w:hAnsi="Courier New"/>
      </w:rPr>
    </w:lvl>
    <w:lvl w:ilvl="8" w:tplc="3AE6EE02">
      <w:start w:val="1"/>
      <w:numFmt w:val="bullet"/>
      <w:lvlText w:val=""/>
      <w:lvlJc w:val="left"/>
      <w:pPr>
        <w:ind w:left="6480" w:hanging="360"/>
      </w:pPr>
      <w:rPr>
        <w:rFonts w:hint="default" w:ascii="Wingdings" w:hAnsi="Wingdings"/>
      </w:rPr>
    </w:lvl>
  </w:abstractNum>
  <w:abstractNum w:abstractNumId="8" w15:restartNumberingAfterBreak="0">
    <w:nsid w:val="72974FE4"/>
    <w:multiLevelType w:val="hybridMultilevel"/>
    <w:tmpl w:val="C730FF5C"/>
    <w:lvl w:ilvl="0" w:tplc="256AD174">
      <w:numFmt w:val="bullet"/>
      <w:lvlText w:val="-"/>
      <w:lvlJc w:val="left"/>
      <w:pPr>
        <w:ind w:left="720" w:hanging="360"/>
      </w:pPr>
      <w:rPr>
        <w:rFonts w:hint="default" w:ascii="Times New Roman" w:hAnsi="Times New Roman" w:eastAsia="Times New Roman" w:cs="Times New Roman"/>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num w:numId="1" w16cid:durableId="1588345043">
    <w:abstractNumId w:val="6"/>
  </w:num>
  <w:num w:numId="2" w16cid:durableId="288513985">
    <w:abstractNumId w:val="7"/>
  </w:num>
  <w:num w:numId="3" w16cid:durableId="561408086">
    <w:abstractNumId w:val="3"/>
  </w:num>
  <w:num w:numId="4" w16cid:durableId="393432636">
    <w:abstractNumId w:val="8"/>
  </w:num>
  <w:num w:numId="5" w16cid:durableId="613292612">
    <w:abstractNumId w:val="1"/>
  </w:num>
  <w:num w:numId="6" w16cid:durableId="246229446">
    <w:abstractNumId w:val="2"/>
  </w:num>
  <w:num w:numId="7" w16cid:durableId="1415592818">
    <w:abstractNumId w:val="4"/>
  </w:num>
  <w:num w:numId="8" w16cid:durableId="747651956">
    <w:abstractNumId w:val="5"/>
  </w:num>
  <w:num w:numId="9" w16cid:durableId="169025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404"/>
    <w:rsid w:val="00020E5A"/>
    <w:rsid w:val="00021943"/>
    <w:rsid w:val="000273B4"/>
    <w:rsid w:val="00037E00"/>
    <w:rsid w:val="00077119"/>
    <w:rsid w:val="000B1354"/>
    <w:rsid w:val="001053BF"/>
    <w:rsid w:val="001413DD"/>
    <w:rsid w:val="00157F48"/>
    <w:rsid w:val="00196BE9"/>
    <w:rsid w:val="001A2B5F"/>
    <w:rsid w:val="00206447"/>
    <w:rsid w:val="00214DAF"/>
    <w:rsid w:val="00253257"/>
    <w:rsid w:val="0025393F"/>
    <w:rsid w:val="002619BD"/>
    <w:rsid w:val="002932C8"/>
    <w:rsid w:val="0031423B"/>
    <w:rsid w:val="00334158"/>
    <w:rsid w:val="00371590"/>
    <w:rsid w:val="003D002C"/>
    <w:rsid w:val="003D08E7"/>
    <w:rsid w:val="003E1755"/>
    <w:rsid w:val="00400BEF"/>
    <w:rsid w:val="00453B53"/>
    <w:rsid w:val="00485961"/>
    <w:rsid w:val="004E2D65"/>
    <w:rsid w:val="00507F92"/>
    <w:rsid w:val="00515B78"/>
    <w:rsid w:val="005556F1"/>
    <w:rsid w:val="005770FA"/>
    <w:rsid w:val="005C50DE"/>
    <w:rsid w:val="005C711C"/>
    <w:rsid w:val="006A1F22"/>
    <w:rsid w:val="007713D5"/>
    <w:rsid w:val="00783C9D"/>
    <w:rsid w:val="00786D50"/>
    <w:rsid w:val="007A018B"/>
    <w:rsid w:val="007E7C96"/>
    <w:rsid w:val="008A0CD9"/>
    <w:rsid w:val="008C11EB"/>
    <w:rsid w:val="008D1E16"/>
    <w:rsid w:val="008D7394"/>
    <w:rsid w:val="008F2416"/>
    <w:rsid w:val="008F3180"/>
    <w:rsid w:val="0090416A"/>
    <w:rsid w:val="00925B27"/>
    <w:rsid w:val="00955FAC"/>
    <w:rsid w:val="00974D72"/>
    <w:rsid w:val="00996625"/>
    <w:rsid w:val="009A74A4"/>
    <w:rsid w:val="009B5E0C"/>
    <w:rsid w:val="009E0818"/>
    <w:rsid w:val="009E4839"/>
    <w:rsid w:val="00A0494E"/>
    <w:rsid w:val="00A416B7"/>
    <w:rsid w:val="00A76C06"/>
    <w:rsid w:val="00AB7639"/>
    <w:rsid w:val="00B639A3"/>
    <w:rsid w:val="00B70CC5"/>
    <w:rsid w:val="00BC06C2"/>
    <w:rsid w:val="00C150AB"/>
    <w:rsid w:val="00D21EEF"/>
    <w:rsid w:val="00DC43A3"/>
    <w:rsid w:val="00DE668E"/>
    <w:rsid w:val="00E07A21"/>
    <w:rsid w:val="00E20216"/>
    <w:rsid w:val="00E20598"/>
    <w:rsid w:val="00E40613"/>
    <w:rsid w:val="00E53CD7"/>
    <w:rsid w:val="00E846B6"/>
    <w:rsid w:val="00EA2706"/>
    <w:rsid w:val="00EF3404"/>
    <w:rsid w:val="00F12567"/>
    <w:rsid w:val="00F57359"/>
    <w:rsid w:val="00F86562"/>
    <w:rsid w:val="00FC5794"/>
    <w:rsid w:val="00FE0CDB"/>
    <w:rsid w:val="00FF1E35"/>
    <w:rsid w:val="01D1C559"/>
    <w:rsid w:val="06F7643C"/>
    <w:rsid w:val="0A26A839"/>
    <w:rsid w:val="0D5E8A7E"/>
    <w:rsid w:val="0D70D0E4"/>
    <w:rsid w:val="0F25C9A2"/>
    <w:rsid w:val="12E73426"/>
    <w:rsid w:val="131D8F8B"/>
    <w:rsid w:val="13CD8A7F"/>
    <w:rsid w:val="1717B32A"/>
    <w:rsid w:val="197F0054"/>
    <w:rsid w:val="1ABCC486"/>
    <w:rsid w:val="1B095E32"/>
    <w:rsid w:val="1BA240FF"/>
    <w:rsid w:val="1BEB244D"/>
    <w:rsid w:val="1CCCA0DA"/>
    <w:rsid w:val="1D10F0A4"/>
    <w:rsid w:val="1D3E1160"/>
    <w:rsid w:val="1E39491A"/>
    <w:rsid w:val="1FEE41D8"/>
    <w:rsid w:val="2325E29A"/>
    <w:rsid w:val="23803228"/>
    <w:rsid w:val="23BCB531"/>
    <w:rsid w:val="244A7E6F"/>
    <w:rsid w:val="24D7713C"/>
    <w:rsid w:val="265A1940"/>
    <w:rsid w:val="27F5E9A1"/>
    <w:rsid w:val="2808718A"/>
    <w:rsid w:val="297A4459"/>
    <w:rsid w:val="297BFBC1"/>
    <w:rsid w:val="2991BA02"/>
    <w:rsid w:val="2AD35F2C"/>
    <w:rsid w:val="2B2302D1"/>
    <w:rsid w:val="2CDBE2AD"/>
    <w:rsid w:val="2D2F01F4"/>
    <w:rsid w:val="2E77B30E"/>
    <w:rsid w:val="319CCBE7"/>
    <w:rsid w:val="34DC5A2F"/>
    <w:rsid w:val="365A7EC9"/>
    <w:rsid w:val="36626C4F"/>
    <w:rsid w:val="37FE3CB0"/>
    <w:rsid w:val="382682DA"/>
    <w:rsid w:val="3892AEF8"/>
    <w:rsid w:val="3B35DD72"/>
    <w:rsid w:val="3BF9695C"/>
    <w:rsid w:val="3CBA5AAB"/>
    <w:rsid w:val="3DBA1924"/>
    <w:rsid w:val="3E2FDBE8"/>
    <w:rsid w:val="3E4D419A"/>
    <w:rsid w:val="3E95C45E"/>
    <w:rsid w:val="3FE911FB"/>
    <w:rsid w:val="41A51EF6"/>
    <w:rsid w:val="431303BB"/>
    <w:rsid w:val="45ADB560"/>
    <w:rsid w:val="4B489720"/>
    <w:rsid w:val="4B606373"/>
    <w:rsid w:val="4C1C923D"/>
    <w:rsid w:val="4C9A13BD"/>
    <w:rsid w:val="4D53DFC6"/>
    <w:rsid w:val="4DEAB25D"/>
    <w:rsid w:val="4E35E41E"/>
    <w:rsid w:val="4FD1B47F"/>
    <w:rsid w:val="52AF05B3"/>
    <w:rsid w:val="55E6A675"/>
    <w:rsid w:val="5734B8F6"/>
    <w:rsid w:val="5765E45D"/>
    <w:rsid w:val="57BB3D3E"/>
    <w:rsid w:val="59036772"/>
    <w:rsid w:val="5A9D851F"/>
    <w:rsid w:val="5C3B0834"/>
    <w:rsid w:val="5D4E9D95"/>
    <w:rsid w:val="5D8AD21D"/>
    <w:rsid w:val="60E40B8B"/>
    <w:rsid w:val="62AC0120"/>
    <w:rsid w:val="637F8779"/>
    <w:rsid w:val="677C0827"/>
    <w:rsid w:val="677F7243"/>
    <w:rsid w:val="68825303"/>
    <w:rsid w:val="691B42A4"/>
    <w:rsid w:val="691FC60E"/>
    <w:rsid w:val="6A580AB7"/>
    <w:rsid w:val="6A71C574"/>
    <w:rsid w:val="6ABB966F"/>
    <w:rsid w:val="6C052586"/>
    <w:rsid w:val="6DEB49AB"/>
    <w:rsid w:val="6EC94E5D"/>
    <w:rsid w:val="707B1E82"/>
    <w:rsid w:val="72293549"/>
    <w:rsid w:val="736ED3E4"/>
    <w:rsid w:val="75B3F552"/>
    <w:rsid w:val="784F937F"/>
    <w:rsid w:val="787030A3"/>
    <w:rsid w:val="7BAFBEEB"/>
    <w:rsid w:val="7DA3FDAC"/>
    <w:rsid w:val="7EDF722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3875D"/>
  <w15:chartTrackingRefBased/>
  <w15:docId w15:val="{5B3F461B-F633-4EEE-AC65-62EAA516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unhideWhenUsed/>
    <w:rPr>
      <w:color w:val="0563C1" w:themeColor="hyperlink"/>
      <w:u w:val="single"/>
    </w:rPr>
  </w:style>
  <w:style w:type="character" w:styleId="Kop1Char" w:customStyle="1">
    <w:name w:val="Kop 1 Char"/>
    <w:basedOn w:val="Standaardalinea-lettertype"/>
    <w:link w:val="Kop1"/>
    <w:uiPriority w:val="9"/>
    <w:rPr>
      <w:rFonts w:asciiTheme="majorHAnsi" w:hAnsiTheme="majorHAnsi" w:eastAsiaTheme="majorEastAsia" w:cstheme="majorBidi"/>
      <w:color w:val="2F5496" w:themeColor="accent1" w:themeShade="BF"/>
      <w:sz w:val="32"/>
      <w:szCs w:val="32"/>
    </w:rPr>
  </w:style>
  <w:style w:type="paragraph" w:styleId="Lijstalinea">
    <w:name w:val="List Paragraph"/>
    <w:basedOn w:val="Standa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827970">
      <w:bodyDiv w:val="1"/>
      <w:marLeft w:val="0"/>
      <w:marRight w:val="0"/>
      <w:marTop w:val="0"/>
      <w:marBottom w:val="0"/>
      <w:divBdr>
        <w:top w:val="none" w:sz="0" w:space="0" w:color="auto"/>
        <w:left w:val="none" w:sz="0" w:space="0" w:color="auto"/>
        <w:bottom w:val="none" w:sz="0" w:space="0" w:color="auto"/>
        <w:right w:val="none" w:sz="0" w:space="0" w:color="auto"/>
      </w:divBdr>
      <w:divsChild>
        <w:div w:id="278607981">
          <w:marLeft w:val="93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charliemag.be/mensen/heleen-en-sofie/" TargetMode="External" Id="R2ce2de1243ee4bfa" /><Relationship Type="http://schemas.openxmlformats.org/officeDocument/2006/relationships/image" Target="/media/image2.png" Id="Rb7fa7d6e46e843a7"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4C6A01-0FFA-4D0D-8DF3-7E8404A3DC93}"/>
</file>

<file path=customXml/itemProps2.xml><?xml version="1.0" encoding="utf-8"?>
<ds:datastoreItem xmlns:ds="http://schemas.openxmlformats.org/officeDocument/2006/customXml" ds:itemID="{03B62FFE-1FA0-4C91-98F6-D7200AD9450B}">
  <ds:schemaRefs>
    <ds:schemaRef ds:uri="http://schemas.microsoft.com/sharepoint/v3/contenttype/forms"/>
  </ds:schemaRefs>
</ds:datastoreItem>
</file>

<file path=customXml/itemProps3.xml><?xml version="1.0" encoding="utf-8"?>
<ds:datastoreItem xmlns:ds="http://schemas.openxmlformats.org/officeDocument/2006/customXml" ds:itemID="{1D17CE47-61E8-4FBA-812C-00EFD373D3F5}">
  <ds:schemaRefs>
    <ds:schemaRef ds:uri="http://schemas.microsoft.com/office/2006/metadata/properties"/>
    <ds:schemaRef ds:uri="http://schemas.microsoft.com/office/infopath/2007/PartnerControls"/>
    <ds:schemaRef ds:uri="84466424-2bcf-48aa-94ee-c86244f0ea39"/>
    <ds:schemaRef ds:uri="5111f3d5-9847-4d97-aba6-2d88c7b996a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 Libbrecht 201805104</dc:creator>
  <keywords/>
  <dc:description/>
  <lastModifiedBy>Valérie Lehouck</lastModifiedBy>
  <revision>5</revision>
  <dcterms:created xsi:type="dcterms:W3CDTF">2022-06-29T09:32:00.0000000Z</dcterms:created>
  <dcterms:modified xsi:type="dcterms:W3CDTF">2022-08-25T09:33:36.0885012Z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